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C8" w:rsidRPr="00852C2A" w:rsidRDefault="00D57E28" w:rsidP="00D06EC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-775334</wp:posOffset>
            </wp:positionH>
            <wp:positionV relativeFrom="paragraph">
              <wp:posOffset>3810</wp:posOffset>
            </wp:positionV>
            <wp:extent cx="6731000" cy="9260072"/>
            <wp:effectExtent l="19050" t="0" r="0" b="0"/>
            <wp:wrapNone/>
            <wp:docPr id="1" name="Рисунок 1" descr="C:\Documents and Settings\Admin\Рабочий стол\на сайт\Risunok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Risunok_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6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EC8">
        <w:rPr>
          <w:b/>
        </w:rPr>
        <w:t>ПРИНЯТО</w:t>
      </w:r>
      <w:r w:rsidR="00D06EC8" w:rsidRPr="00852C2A">
        <w:rPr>
          <w:b/>
        </w:rPr>
        <w:t xml:space="preserve">:   </w:t>
      </w:r>
      <w:r w:rsidR="00D06EC8">
        <w:rPr>
          <w:b/>
        </w:rPr>
        <w:t xml:space="preserve">           УТВЕРЖДЕНО</w:t>
      </w:r>
      <w:r w:rsidR="00D06EC8" w:rsidRPr="00852C2A">
        <w:rPr>
          <w:b/>
        </w:rPr>
        <w:t>:</w:t>
      </w:r>
    </w:p>
    <w:p w:rsidR="00D06EC8" w:rsidRPr="00852C2A" w:rsidRDefault="00D06EC8" w:rsidP="00D06EC8">
      <w:r>
        <w:t xml:space="preserve">на заседании педсовета </w:t>
      </w:r>
      <w:r w:rsidRPr="00852C2A">
        <w:t>Директор М</w:t>
      </w:r>
      <w:r>
        <w:t xml:space="preserve">БОУ </w:t>
      </w:r>
      <w:proofErr w:type="gramStart"/>
      <w:r>
        <w:t>Сухо-Сарматской</w:t>
      </w:r>
      <w:proofErr w:type="gramEnd"/>
      <w:r>
        <w:t xml:space="preserve"> СОШ</w:t>
      </w:r>
    </w:p>
    <w:p w:rsidR="00D06EC8" w:rsidRDefault="00D06EC8" w:rsidP="00D06EC8">
      <w:r>
        <w:t>МБОУ Сухо-Сарматской СОШ</w:t>
      </w:r>
    </w:p>
    <w:p w:rsidR="00D06EC8" w:rsidRPr="00852C2A" w:rsidRDefault="00D06EC8" w:rsidP="00D06EC8">
      <w:r>
        <w:t>от ____________ 2015г.          ________  Н.А. Неткачева</w:t>
      </w:r>
    </w:p>
    <w:p w:rsidR="00D06EC8" w:rsidRDefault="00D06EC8" w:rsidP="00D06EC8"/>
    <w:p w:rsidR="00D06EC8" w:rsidRPr="00852C2A" w:rsidRDefault="00D06EC8" w:rsidP="00D06EC8"/>
    <w:p w:rsidR="00D06EC8" w:rsidRDefault="00D06EC8" w:rsidP="00D06EC8">
      <w:pPr>
        <w:jc w:val="right"/>
        <w:rPr>
          <w:sz w:val="10"/>
        </w:rPr>
      </w:pPr>
    </w:p>
    <w:p w:rsidR="00BF55F5" w:rsidRDefault="00BF55F5"/>
    <w:p w:rsidR="00D06EC8" w:rsidRDefault="00D06EC8"/>
    <w:p w:rsidR="00D06EC8" w:rsidRDefault="00D06EC8"/>
    <w:p w:rsidR="00D06EC8" w:rsidRPr="00D06EC8" w:rsidRDefault="00D06EC8">
      <w:pPr>
        <w:rPr>
          <w:b/>
        </w:rPr>
      </w:pPr>
    </w:p>
    <w:p w:rsidR="00D06EC8" w:rsidRPr="00D06EC8" w:rsidRDefault="00D06EC8" w:rsidP="00D06EC8">
      <w:pPr>
        <w:jc w:val="center"/>
        <w:rPr>
          <w:b/>
        </w:rPr>
      </w:pPr>
      <w:r w:rsidRPr="00D06EC8">
        <w:rPr>
          <w:b/>
        </w:rPr>
        <w:t xml:space="preserve">Положение </w:t>
      </w:r>
    </w:p>
    <w:p w:rsidR="00D06EC8" w:rsidRDefault="00D06EC8" w:rsidP="00D06EC8">
      <w:pPr>
        <w:jc w:val="center"/>
        <w:rPr>
          <w:b/>
        </w:rPr>
      </w:pPr>
      <w:r w:rsidRPr="00D06EC8">
        <w:rPr>
          <w:b/>
        </w:rPr>
        <w:t xml:space="preserve">о структуре, порядке разработки и утверждения ООП ООО, реализующей федеральный государственный  образовательный стандарт. </w:t>
      </w:r>
    </w:p>
    <w:p w:rsidR="00D06EC8" w:rsidRPr="00D06EC8" w:rsidRDefault="00D06EC8" w:rsidP="00D06EC8"/>
    <w:p w:rsidR="00D06EC8" w:rsidRPr="00632D6F" w:rsidRDefault="00632D6F" w:rsidP="00632D6F">
      <w:pPr>
        <w:pStyle w:val="a3"/>
        <w:ind w:left="360"/>
        <w:rPr>
          <w:b/>
        </w:rPr>
      </w:pPr>
      <w:r>
        <w:rPr>
          <w:b/>
          <w:lang w:val="en-US"/>
        </w:rPr>
        <w:t xml:space="preserve">I </w:t>
      </w:r>
      <w:r w:rsidR="00D06EC8" w:rsidRPr="00632D6F">
        <w:rPr>
          <w:b/>
        </w:rPr>
        <w:t>Общие положения</w:t>
      </w:r>
    </w:p>
    <w:p w:rsidR="00D06EC8" w:rsidRDefault="00D06EC8" w:rsidP="00D06EC8"/>
    <w:p w:rsidR="00D06EC8" w:rsidRDefault="00D06EC8" w:rsidP="00D06EC8">
      <w:pPr>
        <w:pStyle w:val="a3"/>
        <w:numPr>
          <w:ilvl w:val="1"/>
          <w:numId w:val="1"/>
        </w:numPr>
      </w:pPr>
      <w:r>
        <w:t xml:space="preserve"> Настоящее Положение разработано в соответствии с Федеральным Законом Российской Федерации от 29 декабря 2012г. № 273- ФЗ «</w:t>
      </w:r>
      <w:r w:rsidR="006F1F64">
        <w:t>Об образовании</w:t>
      </w:r>
      <w:r>
        <w:t xml:space="preserve"> в Российской Федерации». </w:t>
      </w:r>
      <w:r w:rsidR="006F1F64">
        <w:t xml:space="preserve">Федеральным государственным образовательным стандартом основного общего образования. Примерной основной </w:t>
      </w:r>
      <w:r w:rsidR="00632D6F">
        <w:t>образовательной программой</w:t>
      </w:r>
      <w:r w:rsidR="006F1F64">
        <w:t xml:space="preserve"> основного общего образования. </w:t>
      </w:r>
    </w:p>
    <w:p w:rsidR="00632D6F" w:rsidRDefault="006F1F64" w:rsidP="00D06EC8">
      <w:pPr>
        <w:pStyle w:val="a3"/>
        <w:numPr>
          <w:ilvl w:val="1"/>
          <w:numId w:val="1"/>
        </w:numPr>
      </w:pPr>
      <w:r>
        <w:t xml:space="preserve"> Основная образовательная программа основного общего образования (далее ООП ООО)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 гражданское, личностное и интеллектуальное развитие обучающихся, их саморазвитие и самосовершенствование, обеспечивающее социальную успешность, развитие творческих физических способностей, сохранение и укрепление здоровья обучающихся. </w:t>
      </w:r>
    </w:p>
    <w:p w:rsidR="006F1F64" w:rsidRDefault="00632D6F" w:rsidP="00D06EC8">
      <w:pPr>
        <w:pStyle w:val="a3"/>
        <w:numPr>
          <w:ilvl w:val="1"/>
          <w:numId w:val="1"/>
        </w:numPr>
      </w:pPr>
      <w:r>
        <w:t xml:space="preserve"> Разработанная муниципальным бюджетным общеобразовательным учреждением Сухо-Сарматской средней общеобразовательной школой (далее МБОУ Сухо-Сарматской СОШ) ООП ООО должна обеспечивать достижение обучающимися результатов освоения ООП ООО в соответствии с требованиями, установленными Стандартом. </w:t>
      </w:r>
    </w:p>
    <w:p w:rsidR="00632D6F" w:rsidRDefault="00632D6F" w:rsidP="00D06EC8">
      <w:pPr>
        <w:pStyle w:val="a3"/>
        <w:numPr>
          <w:ilvl w:val="1"/>
          <w:numId w:val="1"/>
        </w:numPr>
      </w:pPr>
      <w:r>
        <w:t xml:space="preserve"> ООП ООО учитывает тип и вид Учреждения, а также образовательные потребности и запросы обучающихся. </w:t>
      </w:r>
    </w:p>
    <w:p w:rsidR="00632D6F" w:rsidRDefault="00632D6F" w:rsidP="00632D6F">
      <w:pPr>
        <w:pStyle w:val="a3"/>
        <w:ind w:left="360"/>
        <w:rPr>
          <w:b/>
        </w:rPr>
      </w:pPr>
      <w:r w:rsidRPr="00632D6F">
        <w:rPr>
          <w:b/>
          <w:lang w:val="en-US"/>
        </w:rPr>
        <w:t>II</w:t>
      </w:r>
      <w:r w:rsidRPr="00632D6F">
        <w:rPr>
          <w:b/>
        </w:rPr>
        <w:t xml:space="preserve"> Структура основнойобразовательной программы</w:t>
      </w:r>
    </w:p>
    <w:p w:rsidR="00632D6F" w:rsidRDefault="00632D6F" w:rsidP="00632D6F">
      <w:pPr>
        <w:pStyle w:val="a3"/>
        <w:ind w:left="360"/>
        <w:rPr>
          <w:b/>
        </w:rPr>
      </w:pPr>
      <w:r w:rsidRPr="00632D6F">
        <w:rPr>
          <w:b/>
        </w:rPr>
        <w:t>основного общего образования</w:t>
      </w:r>
    </w:p>
    <w:p w:rsidR="00632D6F" w:rsidRDefault="00632D6F" w:rsidP="00632D6F">
      <w:pPr>
        <w:pStyle w:val="a3"/>
        <w:ind w:left="360"/>
      </w:pPr>
      <w:r w:rsidRPr="00632D6F">
        <w:t xml:space="preserve">2.1. </w:t>
      </w:r>
      <w:r>
        <w:t xml:space="preserve">ООП ООО реализуется Учреждением через организацию урочной и внеурочной деятельности в соответствии с </w:t>
      </w:r>
      <w:proofErr w:type="spellStart"/>
      <w:r>
        <w:t>санитарно-эпимиологическими</w:t>
      </w:r>
      <w:proofErr w:type="spellEnd"/>
      <w:r>
        <w:t xml:space="preserve"> правилами и нормативами.</w:t>
      </w:r>
    </w:p>
    <w:p w:rsidR="00632D6F" w:rsidRDefault="00632D6F" w:rsidP="00632D6F">
      <w:pPr>
        <w:pStyle w:val="a3"/>
        <w:ind w:left="360"/>
      </w:pPr>
      <w:r>
        <w:t xml:space="preserve">2.2. ООП ООО должна содержать три раздела: целевой, содержательный и организационный. </w:t>
      </w:r>
    </w:p>
    <w:p w:rsidR="00144A1C" w:rsidRDefault="00144A1C" w:rsidP="00632D6F">
      <w:pPr>
        <w:pStyle w:val="a3"/>
        <w:ind w:left="360"/>
      </w:pPr>
      <w:r>
        <w:t xml:space="preserve">Целевой раздел определяет общее назначение, цели, задачи и планируемые результаты организации ООП ООО, а также способы определения достижения этих целей и результатов. </w:t>
      </w:r>
    </w:p>
    <w:p w:rsidR="00144A1C" w:rsidRDefault="00144A1C" w:rsidP="00632D6F">
      <w:pPr>
        <w:pStyle w:val="a3"/>
        <w:ind w:left="360"/>
      </w:pPr>
      <w:r>
        <w:t xml:space="preserve">Целевой раздел включает пояснительную записку, планируемые результаты освоения обучающимися ООП ООО, систему оценки достижения планируемых результатов освоения ООП ООО. </w:t>
      </w:r>
    </w:p>
    <w:p w:rsidR="00144A1C" w:rsidRDefault="00144A1C" w:rsidP="00632D6F">
      <w:pPr>
        <w:pStyle w:val="a3"/>
        <w:ind w:left="360"/>
      </w:pPr>
      <w:r>
        <w:t xml:space="preserve">Содержательный раздел определяет общее содержание основного общего образования и включает программы, ориентированные на достижение личностных, метапредметных, предметных результатов: программу развития универсальных </w:t>
      </w:r>
      <w:r>
        <w:lastRenderedPageBreak/>
        <w:t>учебных действий , включающую формирование компетенций в области использования информационно-коммуникационных технологий, учебно-исследовательской и проектной деятельности, прог</w:t>
      </w:r>
      <w:r w:rsidR="0091483E">
        <w:t>рамму отдельных учебных курсов,</w:t>
      </w:r>
      <w:r>
        <w:t xml:space="preserve"> программу воспитания и социализации обучающихся, программу коррекционной деятельности. </w:t>
      </w:r>
    </w:p>
    <w:p w:rsidR="00144A1C" w:rsidRDefault="00144A1C" w:rsidP="00632D6F">
      <w:pPr>
        <w:pStyle w:val="a3"/>
        <w:ind w:left="360"/>
      </w:pPr>
      <w:r>
        <w:t xml:space="preserve">Организационный раздел определяет общие рамки организации образовательного процесса, а также механизмы реализации ООП ООО. </w:t>
      </w:r>
      <w:r w:rsidR="0091483E">
        <w:t xml:space="preserve">Организационный раздел включает учебный план ОО, план внеурочной деятельности, систему условий реализации ООП в соответствии с требованиями ФГОС. </w:t>
      </w:r>
    </w:p>
    <w:p w:rsidR="0091483E" w:rsidRDefault="0091483E" w:rsidP="0091483E">
      <w:r>
        <w:t xml:space="preserve">Учебный план основного общего образования и план внеурочной деятельности являются основными организационными механизмами реализации ООП ООО. </w:t>
      </w:r>
    </w:p>
    <w:p w:rsidR="0091483E" w:rsidRDefault="0091483E" w:rsidP="0091483E">
      <w:pPr>
        <w:ind w:left="540"/>
      </w:pPr>
      <w:r>
        <w:t xml:space="preserve">2.3. В целевом разделе: </w:t>
      </w:r>
    </w:p>
    <w:p w:rsidR="0091483E" w:rsidRDefault="0091483E" w:rsidP="0091483E">
      <w:r>
        <w:t>2.3.1 Пояснительная записка должна раскрывать: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цель и задачи реализации ООП ООО, конкретизированные в соответствии с требованиями  </w:t>
      </w:r>
      <w:proofErr w:type="gramStart"/>
      <w:r>
        <w:t>Стандарта</w:t>
      </w:r>
      <w:proofErr w:type="gramEnd"/>
      <w:r>
        <w:t xml:space="preserve">  к результатам освоения обучающимися  ООП ООО;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принципы и подходы к формированию основной образовательной программы основного общего образования и состава участников образовательного процесса учреждения. </w:t>
      </w:r>
    </w:p>
    <w:p w:rsidR="0091483E" w:rsidRDefault="0091483E" w:rsidP="0091483E">
      <w:pPr>
        <w:ind w:left="566"/>
      </w:pPr>
      <w:r>
        <w:t xml:space="preserve">2.3.2. Планируемые результаты освоения ООП ООО должны: 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обеспечивать связь между требованиями  Стандарта, образовательнойдеятельностью и системой оценки результатов освоения ООП ООО;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являться содержательной и критериальной основой для разработки рабочих программ учебных предметов, рабочих программ курсов внеурочной деятельности, а также для системы оценки качества освоения обучающимися ООП ООО в соответствии с требованиями Стандарта. </w:t>
      </w:r>
    </w:p>
    <w:p w:rsidR="0091483E" w:rsidRDefault="0091483E" w:rsidP="0091483E">
      <w:r>
        <w:t xml:space="preserve">Структура и содержание планируемых результатов освоения ООП ООО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 </w:t>
      </w:r>
    </w:p>
    <w:p w:rsidR="0091483E" w:rsidRDefault="0091483E" w:rsidP="0091483E">
      <w: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позиции оценки этих результатов.   </w:t>
      </w:r>
    </w:p>
    <w:p w:rsidR="0091483E" w:rsidRDefault="0091483E" w:rsidP="0091483E">
      <w:r>
        <w:t xml:space="preserve">2.3.3. Система оценки достижения планируемых результатов освоения ООП ООО образования должна: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 -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lastRenderedPageBreak/>
        <w:t xml:space="preserve">позволять использовать результаты итоговой оценки выпускников, характеризующие уровень </w:t>
      </w:r>
      <w:proofErr w:type="gramStart"/>
      <w:r>
        <w:t>достижения планируемых результатов освоения основной образовательной програм</w:t>
      </w:r>
      <w:r w:rsidR="002B73B1">
        <w:t>мы основного общего образования</w:t>
      </w:r>
      <w:proofErr w:type="gramEnd"/>
      <w:r>
        <w:t xml:space="preserve"> как основы для оценки деятельности организации, осуществляющей образовательную деятельность,</w:t>
      </w:r>
      <w:r w:rsidR="002B73B1">
        <w:t xml:space="preserve"> и системы образования разного </w:t>
      </w:r>
      <w:r>
        <w:t xml:space="preserve">уровня. </w:t>
      </w:r>
    </w:p>
    <w:p w:rsidR="0091483E" w:rsidRDefault="0091483E" w:rsidP="0091483E">
      <w:r>
        <w:t xml:space="preserve">2.4. В содержательном разделе: </w:t>
      </w:r>
    </w:p>
    <w:p w:rsidR="0091483E" w:rsidRDefault="0091483E" w:rsidP="0091483E">
      <w:r>
        <w:t xml:space="preserve">2.4.1.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содержать: </w:t>
      </w:r>
    </w:p>
    <w:p w:rsidR="0091483E" w:rsidRDefault="0091483E" w:rsidP="0091483E">
      <w:pPr>
        <w:numPr>
          <w:ilvl w:val="0"/>
          <w:numId w:val="2"/>
        </w:numPr>
        <w:spacing w:after="43"/>
        <w:ind w:firstLine="556"/>
        <w:jc w:val="both"/>
      </w:pPr>
      <w:r>
        <w:t xml:space="preserve">цели и задачи программы, описание ее места и роли в реализации требований </w:t>
      </w:r>
    </w:p>
    <w:p w:rsidR="0091483E" w:rsidRDefault="0091483E" w:rsidP="0091483E">
      <w:r>
        <w:t xml:space="preserve">Стандарта;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типовые задачи применения универсальных учебных действий;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>описание особенностей реализации основных направлений учебно-исследовательской и проектной деятельности обучающихся</w:t>
      </w:r>
      <w:r w:rsidR="002B73B1">
        <w:t xml:space="preserve"> (исследовательское, </w:t>
      </w:r>
      <w:r>
        <w:t xml:space="preserve">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описание содержания, видов и форм организации учебной деятельности по формированию и развитию </w:t>
      </w:r>
      <w:proofErr w:type="gramStart"/>
      <w:r>
        <w:t>ИКТ-компетенций</w:t>
      </w:r>
      <w:proofErr w:type="gramEnd"/>
      <w:r>
        <w:t xml:space="preserve">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перечень и описание основных элементов </w:t>
      </w:r>
      <w:proofErr w:type="gramStart"/>
      <w:r>
        <w:t>ИКТ-компетенций</w:t>
      </w:r>
      <w:proofErr w:type="gramEnd"/>
      <w:r>
        <w:t xml:space="preserve"> и инструментов их использования;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планируемые результаты формирования и развития </w:t>
      </w:r>
      <w:proofErr w:type="gramStart"/>
      <w:r>
        <w:t>компетентности</w:t>
      </w:r>
      <w:proofErr w:type="gramEnd"/>
      <w: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>
        <w:t>межпредметной</w:t>
      </w:r>
      <w:proofErr w:type="spellEnd"/>
      <w:r>
        <w:t xml:space="preserve"> основе;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виды взаимодействия с учебными, научными и социальными организациями, формы привлечения консультантов, экспертов и научных руководителей;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систему оценки деятельности организации, осуществляющей образовательную деятельность, по формированию и развитию универсальных учебных действий </w:t>
      </w:r>
      <w:proofErr w:type="gramStart"/>
      <w:r>
        <w:t>у</w:t>
      </w:r>
      <w:proofErr w:type="gramEnd"/>
      <w:r>
        <w:t xml:space="preserve"> обучающихся;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методику и инструментарий мониторинга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действий. </w:t>
      </w:r>
    </w:p>
    <w:p w:rsidR="0091483E" w:rsidRDefault="0091483E" w:rsidP="0091483E">
      <w:pPr>
        <w:numPr>
          <w:ilvl w:val="2"/>
          <w:numId w:val="3"/>
        </w:numPr>
        <w:spacing w:after="43" w:line="237" w:lineRule="auto"/>
        <w:ind w:firstLine="556"/>
        <w:jc w:val="both"/>
      </w:pPr>
      <w:r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 </w:t>
      </w:r>
    </w:p>
    <w:p w:rsidR="0091483E" w:rsidRDefault="0091483E" w:rsidP="0091483E">
      <w: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 </w:t>
      </w:r>
    </w:p>
    <w:p w:rsidR="0091483E" w:rsidRDefault="0091483E" w:rsidP="0091483E">
      <w:r>
        <w:t>Программы отдельных учебных предметов, курсов должны быть составлены на основе П</w:t>
      </w:r>
      <w:r w:rsidR="002B73B1">
        <w:t>оложения о рабочей программе МБОУ Сухо-Сарматской</w:t>
      </w:r>
      <w:r>
        <w:t xml:space="preserve"> СОШ.  </w:t>
      </w:r>
    </w:p>
    <w:p w:rsidR="0091483E" w:rsidRDefault="0091483E" w:rsidP="0091483E">
      <w:pPr>
        <w:numPr>
          <w:ilvl w:val="2"/>
          <w:numId w:val="3"/>
        </w:numPr>
        <w:spacing w:after="43" w:line="237" w:lineRule="auto"/>
        <w:ind w:firstLine="556"/>
        <w:jc w:val="both"/>
      </w:pPr>
      <w:r>
        <w:t xml:space="preserve">Программа воспитания и социализации обучающихся при получении основного общего образования должна быть построена на основе базовых </w:t>
      </w:r>
      <w:r>
        <w:lastRenderedPageBreak/>
        <w:t xml:space="preserve">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91483E" w:rsidRDefault="0091483E" w:rsidP="0091483E">
      <w:pPr>
        <w:ind w:left="566"/>
      </w:pPr>
      <w:r>
        <w:t xml:space="preserve">Программа должна быть направлена на: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proofErr w:type="gramStart"/>
      <w: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- формирование экологической культуры. </w:t>
      </w:r>
      <w:proofErr w:type="gramEnd"/>
    </w:p>
    <w:p w:rsidR="0091483E" w:rsidRDefault="0091483E" w:rsidP="0091483E">
      <w:r>
        <w:t xml:space="preserve">2.4.4. Программа коррекционной работы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 </w:t>
      </w:r>
    </w:p>
    <w:p w:rsidR="0091483E" w:rsidRDefault="0091483E" w:rsidP="0091483E">
      <w:pPr>
        <w:ind w:left="566"/>
      </w:pPr>
      <w:r>
        <w:t xml:space="preserve">2.5. В организационном разделе: </w:t>
      </w:r>
    </w:p>
    <w:p w:rsidR="0091483E" w:rsidRDefault="0091483E" w:rsidP="0091483E">
      <w:pPr>
        <w:numPr>
          <w:ilvl w:val="2"/>
          <w:numId w:val="4"/>
        </w:numPr>
        <w:spacing w:after="43" w:line="237" w:lineRule="auto"/>
        <w:ind w:firstLine="556"/>
        <w:jc w:val="both"/>
      </w:pPr>
      <w:r>
        <w:t xml:space="preserve">Учебный план основного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 </w:t>
      </w:r>
    </w:p>
    <w:p w:rsidR="0091483E" w:rsidRDefault="0091483E" w:rsidP="0091483E">
      <w:pPr>
        <w:numPr>
          <w:ilvl w:val="2"/>
          <w:numId w:val="4"/>
        </w:numPr>
        <w:spacing w:after="43" w:line="237" w:lineRule="auto"/>
        <w:ind w:firstLine="556"/>
        <w:jc w:val="both"/>
      </w:pPr>
      <w: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</w:t>
      </w:r>
    </w:p>
    <w:p w:rsidR="0091483E" w:rsidRDefault="0091483E" w:rsidP="0091483E">
      <w:r>
        <w:t>Внеурочная деятельность организуется по направлениям развития личности (спортивно</w:t>
      </w:r>
      <w:r w:rsidR="002B73B1">
        <w:t>-</w:t>
      </w:r>
      <w:r>
        <w:t xml:space="preserve">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 </w:t>
      </w:r>
    </w:p>
    <w:p w:rsidR="0091483E" w:rsidRDefault="0091483E" w:rsidP="0091483E">
      <w: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 </w:t>
      </w:r>
    </w:p>
    <w:p w:rsidR="0091483E" w:rsidRDefault="0091483E" w:rsidP="0091483E">
      <w:r>
        <w:t xml:space="preserve">Учреждение самостоятельно разрабатывает и утверждает план внеурочной деятельности. </w:t>
      </w:r>
    </w:p>
    <w:p w:rsidR="0091483E" w:rsidRDefault="0091483E" w:rsidP="0091483E">
      <w:pPr>
        <w:numPr>
          <w:ilvl w:val="2"/>
          <w:numId w:val="4"/>
        </w:numPr>
        <w:spacing w:after="43" w:line="237" w:lineRule="auto"/>
        <w:ind w:firstLine="556"/>
        <w:jc w:val="both"/>
      </w:pPr>
      <w:r>
        <w:t xml:space="preserve">Система условий реализации основной образовательной программы основного общего образования должна разрабатываться на основе соответствующих требований Стандарта и обеспечивать достижение </w:t>
      </w:r>
      <w:r>
        <w:lastRenderedPageBreak/>
        <w:t xml:space="preserve">планируемых результатов освоения основной образовательной программы основного общего образования. </w:t>
      </w:r>
    </w:p>
    <w:p w:rsidR="0091483E" w:rsidRDefault="0091483E" w:rsidP="0091483E">
      <w:r>
        <w:t xml:space="preserve"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 </w:t>
      </w:r>
    </w:p>
    <w:p w:rsidR="0091483E" w:rsidRDefault="0091483E" w:rsidP="0091483E">
      <w:pPr>
        <w:ind w:left="566"/>
      </w:pPr>
      <w:r>
        <w:t xml:space="preserve">Система условий должна содержать: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описание имеющихся условий: кадровых, психолого-педагогических, финансовых, материально-технических, информационно-методических;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механизмы достижения целевых ориентиров в системе условий; </w:t>
      </w:r>
    </w:p>
    <w:p w:rsidR="0091483E" w:rsidRDefault="0091483E" w:rsidP="0091483E">
      <w:pPr>
        <w:numPr>
          <w:ilvl w:val="0"/>
          <w:numId w:val="2"/>
        </w:numPr>
        <w:spacing w:after="43" w:line="237" w:lineRule="auto"/>
        <w:ind w:firstLine="556"/>
        <w:jc w:val="both"/>
      </w:pPr>
      <w:r>
        <w:t xml:space="preserve">контроль состояния системы условий. </w:t>
      </w:r>
    </w:p>
    <w:p w:rsidR="0091483E" w:rsidRDefault="0091483E" w:rsidP="0091483E">
      <w:pPr>
        <w:spacing w:after="54"/>
      </w:pPr>
    </w:p>
    <w:p w:rsidR="0091483E" w:rsidRDefault="0091483E" w:rsidP="0091483E">
      <w:pPr>
        <w:spacing w:line="234" w:lineRule="auto"/>
        <w:ind w:left="3085" w:hanging="2552"/>
      </w:pPr>
      <w:r>
        <w:rPr>
          <w:b/>
        </w:rPr>
        <w:t xml:space="preserve">III. Порядок разработки и утверждения основной образовательной программы начального общего образования </w:t>
      </w:r>
    </w:p>
    <w:p w:rsidR="0091483E" w:rsidRDefault="0091483E" w:rsidP="0091483E">
      <w:pPr>
        <w:spacing w:after="39"/>
        <w:jc w:val="center"/>
      </w:pPr>
    </w:p>
    <w:p w:rsidR="0091483E" w:rsidRDefault="0091483E" w:rsidP="0091483E">
      <w:pPr>
        <w:numPr>
          <w:ilvl w:val="0"/>
          <w:numId w:val="5"/>
        </w:numPr>
        <w:spacing w:after="43" w:line="237" w:lineRule="auto"/>
        <w:ind w:firstLine="556"/>
        <w:jc w:val="both"/>
      </w:pPr>
      <w:r>
        <w:t xml:space="preserve">1.Основная образовательная программа основного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и данного Положения о структуре, порядке разработки и утверждения основной образовательной программы основного общего образования.  </w:t>
      </w:r>
    </w:p>
    <w:p w:rsidR="0091483E" w:rsidRDefault="0091483E" w:rsidP="0091483E">
      <w:pPr>
        <w:numPr>
          <w:ilvl w:val="1"/>
          <w:numId w:val="5"/>
        </w:numPr>
        <w:spacing w:after="43" w:line="237" w:lineRule="auto"/>
        <w:ind w:firstLine="556"/>
        <w:jc w:val="both"/>
      </w:pPr>
      <w:r>
        <w:t xml:space="preserve">ООП ООО разрабатывается рабочей группой, </w:t>
      </w:r>
      <w:r w:rsidR="002B73B1">
        <w:t>которая создается</w:t>
      </w:r>
      <w:r>
        <w:t xml:space="preserve">  приказом по </w:t>
      </w:r>
      <w:r w:rsidR="00457D79">
        <w:t>Учреждению</w:t>
      </w:r>
      <w:r>
        <w:t xml:space="preserve">. </w:t>
      </w:r>
    </w:p>
    <w:p w:rsidR="0091483E" w:rsidRDefault="0091483E" w:rsidP="0091483E">
      <w:pPr>
        <w:numPr>
          <w:ilvl w:val="1"/>
          <w:numId w:val="5"/>
        </w:numPr>
        <w:spacing w:after="43" w:line="237" w:lineRule="auto"/>
        <w:ind w:firstLine="556"/>
        <w:jc w:val="both"/>
      </w:pPr>
      <w:r>
        <w:t xml:space="preserve">ООП ООО перед утверждением </w:t>
      </w:r>
      <w:r w:rsidR="00457D79">
        <w:t>должна быть</w:t>
      </w:r>
      <w:r>
        <w:t xml:space="preserve"> обсуждена </w:t>
      </w:r>
      <w:r w:rsidR="00457D79">
        <w:t xml:space="preserve">и принята </w:t>
      </w:r>
      <w:r>
        <w:t xml:space="preserve">на </w:t>
      </w:r>
      <w:r w:rsidR="00457D79">
        <w:t>заседании педагогического</w:t>
      </w:r>
      <w:r>
        <w:t xml:space="preserve"> совета Учреждения. </w:t>
      </w:r>
    </w:p>
    <w:p w:rsidR="0091483E" w:rsidRDefault="0091483E" w:rsidP="0091483E">
      <w:pPr>
        <w:numPr>
          <w:ilvl w:val="1"/>
          <w:numId w:val="5"/>
        </w:numPr>
        <w:spacing w:after="43" w:line="237" w:lineRule="auto"/>
        <w:ind w:firstLine="556"/>
        <w:jc w:val="both"/>
      </w:pPr>
      <w:r>
        <w:t xml:space="preserve">По итогам рассмотрения на педагогическом </w:t>
      </w:r>
      <w:r w:rsidR="00457D79">
        <w:t>совете издается</w:t>
      </w:r>
      <w:r>
        <w:t xml:space="preserve"> приказ об утверждении ООП ООО. </w:t>
      </w:r>
    </w:p>
    <w:p w:rsidR="0091483E" w:rsidRDefault="0091483E" w:rsidP="0091483E">
      <w:pPr>
        <w:numPr>
          <w:ilvl w:val="1"/>
          <w:numId w:val="5"/>
        </w:numPr>
        <w:spacing w:after="43" w:line="237" w:lineRule="auto"/>
        <w:ind w:firstLine="556"/>
        <w:jc w:val="both"/>
      </w:pPr>
      <w:r>
        <w:t xml:space="preserve">Учреждение может самостоятельно </w:t>
      </w:r>
      <w:r w:rsidR="00457D79">
        <w:t>устанавливать сроки</w:t>
      </w:r>
      <w:r>
        <w:t xml:space="preserve">, на которые </w:t>
      </w:r>
      <w:r w:rsidR="00457D79">
        <w:t>разрабатывается ООП</w:t>
      </w:r>
      <w:r>
        <w:t xml:space="preserve"> ООО. </w:t>
      </w:r>
    </w:p>
    <w:p w:rsidR="0091483E" w:rsidRDefault="0091483E" w:rsidP="00457D79">
      <w:pPr>
        <w:pStyle w:val="a3"/>
        <w:numPr>
          <w:ilvl w:val="1"/>
          <w:numId w:val="5"/>
        </w:numPr>
        <w:spacing w:after="43" w:line="237" w:lineRule="auto"/>
        <w:jc w:val="both"/>
      </w:pPr>
      <w:r>
        <w:t xml:space="preserve">Учреждениеможет вносить изменения и дополнения в ООП ООО, рассмотрев их на заседании педагогического совета и утвердив их приказом. </w:t>
      </w:r>
    </w:p>
    <w:p w:rsidR="0091483E" w:rsidRDefault="0091483E" w:rsidP="0091483E">
      <w:r>
        <w:t xml:space="preserve">3.7. Если образовательная программа принята на несколько лет, ежегодно в нее вносятся изменения в части учебного плана, плана внеурочной деятельности, изменившихся условий организации образовательной деятельности. </w:t>
      </w:r>
    </w:p>
    <w:p w:rsidR="0091483E" w:rsidRDefault="0091483E" w:rsidP="0091483E">
      <w:pPr>
        <w:spacing w:after="54"/>
        <w:ind w:left="566"/>
      </w:pPr>
    </w:p>
    <w:p w:rsidR="0091483E" w:rsidRDefault="0091483E" w:rsidP="0091483E">
      <w:pPr>
        <w:spacing w:line="234" w:lineRule="auto"/>
        <w:ind w:left="697" w:right="643"/>
        <w:jc w:val="center"/>
      </w:pPr>
      <w:r>
        <w:rPr>
          <w:b/>
        </w:rPr>
        <w:t xml:space="preserve">IV. Контроль реализации </w:t>
      </w:r>
      <w:r w:rsidR="00457D79">
        <w:rPr>
          <w:b/>
        </w:rPr>
        <w:t>основной образовательной</w:t>
      </w:r>
      <w:r>
        <w:rPr>
          <w:b/>
        </w:rPr>
        <w:t xml:space="preserve"> программы основного общего образования </w:t>
      </w:r>
    </w:p>
    <w:p w:rsidR="0091483E" w:rsidRDefault="0091483E" w:rsidP="0091483E">
      <w:pPr>
        <w:spacing w:after="41"/>
        <w:jc w:val="center"/>
      </w:pPr>
    </w:p>
    <w:p w:rsidR="0091483E" w:rsidRDefault="0091483E" w:rsidP="0091483E">
      <w:r>
        <w:t xml:space="preserve">4.1.  </w:t>
      </w:r>
      <w:r w:rsidR="00457D79">
        <w:t>Контроль реализации</w:t>
      </w:r>
      <w:r>
        <w:t xml:space="preserve"> ООП ООО осуществляется в </w:t>
      </w:r>
      <w:r w:rsidR="00457D79">
        <w:t>соответствии с</w:t>
      </w:r>
      <w:r>
        <w:t xml:space="preserve"> планом внутришкольного контроля. </w:t>
      </w:r>
    </w:p>
    <w:p w:rsidR="0091483E" w:rsidRPr="00632D6F" w:rsidRDefault="0091483E" w:rsidP="00632D6F">
      <w:pPr>
        <w:pStyle w:val="a3"/>
        <w:ind w:left="360"/>
      </w:pPr>
      <w:bookmarkStart w:id="0" w:name="_GoBack"/>
      <w:bookmarkEnd w:id="0"/>
    </w:p>
    <w:sectPr w:rsidR="0091483E" w:rsidRPr="00632D6F" w:rsidSect="008E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21AA"/>
    <w:multiLevelType w:val="multilevel"/>
    <w:tmpl w:val="63CC2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C77"/>
    <w:multiLevelType w:val="multilevel"/>
    <w:tmpl w:val="BF187E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8626D9"/>
    <w:multiLevelType w:val="multilevel"/>
    <w:tmpl w:val="3F1A3C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7900E3"/>
    <w:multiLevelType w:val="hybridMultilevel"/>
    <w:tmpl w:val="5E0C51A8"/>
    <w:lvl w:ilvl="0" w:tplc="207800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2D6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43A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E4A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8B3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E53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232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2B5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81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DC14A9"/>
    <w:multiLevelType w:val="multilevel"/>
    <w:tmpl w:val="8F80C7B4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43130E"/>
    <w:multiLevelType w:val="hybridMultilevel"/>
    <w:tmpl w:val="646029B2"/>
    <w:lvl w:ilvl="0" w:tplc="F984CD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02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E8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80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0FD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E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A5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C9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C6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D2"/>
    <w:rsid w:val="00144A1C"/>
    <w:rsid w:val="002B73B1"/>
    <w:rsid w:val="00457D79"/>
    <w:rsid w:val="00632D6F"/>
    <w:rsid w:val="006F1F64"/>
    <w:rsid w:val="008E52A4"/>
    <w:rsid w:val="0091483E"/>
    <w:rsid w:val="00BF55F5"/>
    <w:rsid w:val="00D06EC8"/>
    <w:rsid w:val="00D57E28"/>
    <w:rsid w:val="00D6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Admin</cp:lastModifiedBy>
  <cp:revision>4</cp:revision>
  <dcterms:created xsi:type="dcterms:W3CDTF">2016-07-10T19:35:00Z</dcterms:created>
  <dcterms:modified xsi:type="dcterms:W3CDTF">2016-08-18T11:57:00Z</dcterms:modified>
</cp:coreProperties>
</file>